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D0E1" w14:textId="77777777" w:rsidR="00C57BDC" w:rsidRPr="008D16D7" w:rsidRDefault="00C57BDC" w:rsidP="00621A2E">
      <w:pPr>
        <w:snapToGrid w:val="0"/>
        <w:spacing w:line="360" w:lineRule="auto"/>
        <w:rPr>
          <w:sz w:val="24"/>
          <w:szCs w:val="24"/>
        </w:rPr>
      </w:pPr>
      <w:r w:rsidRPr="008D16D7">
        <w:rPr>
          <w:sz w:val="24"/>
          <w:szCs w:val="24"/>
        </w:rPr>
        <w:t xml:space="preserve">                 </w:t>
      </w:r>
      <w:r w:rsidR="008D16D7">
        <w:rPr>
          <w:sz w:val="24"/>
          <w:szCs w:val="24"/>
        </w:rPr>
        <w:t xml:space="preserve">                         </w:t>
      </w:r>
      <w:r w:rsidR="000E2A06">
        <w:rPr>
          <w:rFonts w:hint="eastAsia"/>
          <w:sz w:val="24"/>
          <w:szCs w:val="24"/>
        </w:rPr>
        <w:t>令和</w:t>
      </w:r>
      <w:r w:rsidRPr="008D16D7">
        <w:rPr>
          <w:rFonts w:hint="eastAsia"/>
          <w:sz w:val="24"/>
          <w:szCs w:val="24"/>
        </w:rPr>
        <w:t xml:space="preserve">　</w:t>
      </w:r>
      <w:r w:rsidRPr="008D16D7">
        <w:rPr>
          <w:sz w:val="24"/>
          <w:szCs w:val="24"/>
        </w:rPr>
        <w:t xml:space="preserve">  </w:t>
      </w:r>
      <w:r w:rsidRPr="008D16D7">
        <w:rPr>
          <w:rFonts w:hint="eastAsia"/>
          <w:sz w:val="24"/>
          <w:szCs w:val="24"/>
        </w:rPr>
        <w:t xml:space="preserve">　年　　　月　　</w:t>
      </w:r>
      <w:r w:rsidRPr="008D16D7">
        <w:rPr>
          <w:sz w:val="24"/>
          <w:szCs w:val="24"/>
        </w:rPr>
        <w:t xml:space="preserve">  </w:t>
      </w:r>
      <w:r w:rsidRPr="008D16D7">
        <w:rPr>
          <w:rFonts w:hint="eastAsia"/>
          <w:sz w:val="24"/>
          <w:szCs w:val="24"/>
        </w:rPr>
        <w:t>日</w:t>
      </w:r>
    </w:p>
    <w:p w14:paraId="560D0122" w14:textId="77777777" w:rsidR="00C57BDC" w:rsidRPr="008D16D7" w:rsidRDefault="00C57BDC" w:rsidP="00621A2E">
      <w:pPr>
        <w:snapToGrid w:val="0"/>
        <w:spacing w:line="360" w:lineRule="auto"/>
        <w:rPr>
          <w:sz w:val="24"/>
          <w:szCs w:val="24"/>
          <w:lang w:eastAsia="zh-CN"/>
        </w:rPr>
      </w:pPr>
      <w:r w:rsidRPr="008D16D7">
        <w:rPr>
          <w:rFonts w:hint="eastAsia"/>
          <w:sz w:val="24"/>
          <w:szCs w:val="24"/>
          <w:lang w:eastAsia="zh-CN"/>
        </w:rPr>
        <w:t>理学系研究科長　殿</w:t>
      </w:r>
    </w:p>
    <w:p w14:paraId="4BF1546F" w14:textId="77777777" w:rsidR="00C57BDC" w:rsidRPr="008D16D7" w:rsidRDefault="008B6B8E" w:rsidP="00621A2E">
      <w:pPr>
        <w:snapToGrid w:val="0"/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（担当：理学部放射線管理室）</w:t>
      </w:r>
    </w:p>
    <w:p w14:paraId="0441136C" w14:textId="77777777" w:rsidR="00B270B1" w:rsidRPr="008D16D7" w:rsidRDefault="008D16D7" w:rsidP="00C57BDC">
      <w:pPr>
        <w:spacing w:line="354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</w:t>
      </w:r>
      <w:r w:rsidRPr="008D16D7">
        <w:rPr>
          <w:rFonts w:hint="eastAsia"/>
          <w:sz w:val="24"/>
          <w:szCs w:val="24"/>
        </w:rPr>
        <w:t>装置責任</w:t>
      </w:r>
      <w:r w:rsidR="00B270B1" w:rsidRPr="008D16D7">
        <w:rPr>
          <w:rFonts w:hint="eastAsia"/>
          <w:sz w:val="24"/>
          <w:szCs w:val="24"/>
        </w:rPr>
        <w:t>者</w:t>
      </w:r>
    </w:p>
    <w:p w14:paraId="4F92DBB1" w14:textId="77777777" w:rsidR="00C57BDC" w:rsidRPr="008B6B8E" w:rsidRDefault="00C57BDC" w:rsidP="00C57BDC">
      <w:pPr>
        <w:spacing w:line="354" w:lineRule="atLeast"/>
        <w:rPr>
          <w:rFonts w:hint="eastAsia"/>
          <w:sz w:val="24"/>
          <w:szCs w:val="24"/>
        </w:rPr>
      </w:pPr>
      <w:r w:rsidRPr="008D16D7">
        <w:rPr>
          <w:sz w:val="24"/>
          <w:szCs w:val="24"/>
        </w:rPr>
        <w:t xml:space="preserve">                   </w:t>
      </w:r>
      <w:r w:rsidRPr="008D16D7">
        <w:rPr>
          <w:sz w:val="24"/>
          <w:szCs w:val="24"/>
          <w:u w:val="single"/>
        </w:rPr>
        <w:t xml:space="preserve">  </w:t>
      </w:r>
      <w:r w:rsidRPr="008D16D7">
        <w:rPr>
          <w:rFonts w:hint="eastAsia"/>
          <w:sz w:val="24"/>
          <w:szCs w:val="24"/>
          <w:u w:val="single"/>
        </w:rPr>
        <w:t xml:space="preserve">　　　</w:t>
      </w:r>
      <w:r w:rsidRPr="008D16D7">
        <w:rPr>
          <w:sz w:val="24"/>
          <w:szCs w:val="24"/>
          <w:u w:val="single"/>
        </w:rPr>
        <w:t xml:space="preserve">       </w:t>
      </w:r>
      <w:r w:rsidRPr="008D16D7">
        <w:rPr>
          <w:rFonts w:hint="eastAsia"/>
          <w:sz w:val="24"/>
          <w:szCs w:val="24"/>
          <w:u w:val="single"/>
        </w:rPr>
        <w:t xml:space="preserve">　　</w:t>
      </w:r>
      <w:r w:rsidRPr="008D16D7">
        <w:rPr>
          <w:rFonts w:hint="eastAsia"/>
          <w:sz w:val="24"/>
          <w:szCs w:val="24"/>
        </w:rPr>
        <w:t>専攻・施設</w:t>
      </w:r>
      <w:r w:rsidRPr="008D16D7">
        <w:rPr>
          <w:sz w:val="24"/>
          <w:szCs w:val="24"/>
        </w:rPr>
        <w:t xml:space="preserve">  </w:t>
      </w:r>
      <w:r w:rsidRPr="008D16D7">
        <w:rPr>
          <w:sz w:val="24"/>
          <w:szCs w:val="24"/>
          <w:u w:val="single"/>
        </w:rPr>
        <w:t xml:space="preserve">  </w:t>
      </w:r>
      <w:r w:rsidRPr="008D16D7">
        <w:rPr>
          <w:rFonts w:hint="eastAsia"/>
          <w:sz w:val="24"/>
          <w:szCs w:val="24"/>
          <w:u w:val="single"/>
        </w:rPr>
        <w:t xml:space="preserve">　</w:t>
      </w:r>
      <w:r w:rsidRPr="008D16D7">
        <w:rPr>
          <w:sz w:val="24"/>
          <w:szCs w:val="24"/>
          <w:u w:val="single"/>
        </w:rPr>
        <w:t xml:space="preserve">          </w:t>
      </w:r>
      <w:r w:rsidRPr="008D16D7">
        <w:rPr>
          <w:rFonts w:hint="eastAsia"/>
          <w:sz w:val="24"/>
          <w:szCs w:val="24"/>
          <w:u w:val="single"/>
        </w:rPr>
        <w:t xml:space="preserve">　</w:t>
      </w:r>
      <w:r w:rsidRPr="008D16D7">
        <w:rPr>
          <w:rFonts w:hint="eastAsia"/>
          <w:sz w:val="24"/>
          <w:szCs w:val="24"/>
        </w:rPr>
        <w:t>研究室</w:t>
      </w:r>
    </w:p>
    <w:p w14:paraId="5002FDC0" w14:textId="77777777" w:rsidR="00C57BDC" w:rsidRDefault="00C57BDC" w:rsidP="00C57BDC">
      <w:pPr>
        <w:spacing w:line="354" w:lineRule="atLeast"/>
        <w:rPr>
          <w:sz w:val="24"/>
          <w:szCs w:val="24"/>
        </w:rPr>
      </w:pPr>
      <w:r w:rsidRPr="008D16D7">
        <w:rPr>
          <w:sz w:val="24"/>
          <w:szCs w:val="24"/>
        </w:rPr>
        <w:t xml:space="preserve">                           </w:t>
      </w:r>
      <w:r w:rsidR="00B270B1" w:rsidRPr="008D16D7">
        <w:rPr>
          <w:rFonts w:hint="eastAsia"/>
          <w:sz w:val="24"/>
          <w:szCs w:val="24"/>
        </w:rPr>
        <w:t xml:space="preserve">　　</w:t>
      </w:r>
      <w:r w:rsidRPr="008D16D7">
        <w:rPr>
          <w:sz w:val="24"/>
          <w:szCs w:val="24"/>
        </w:rPr>
        <w:t xml:space="preserve">  </w:t>
      </w:r>
      <w:r w:rsidRPr="008D16D7">
        <w:rPr>
          <w:rFonts w:hint="eastAsia"/>
          <w:sz w:val="24"/>
          <w:szCs w:val="24"/>
        </w:rPr>
        <w:t>氏名</w:t>
      </w:r>
      <w:r w:rsidRPr="008D16D7">
        <w:rPr>
          <w:sz w:val="24"/>
          <w:szCs w:val="24"/>
        </w:rPr>
        <w:t xml:space="preserve">  </w:t>
      </w:r>
      <w:r w:rsidRPr="008D16D7">
        <w:rPr>
          <w:sz w:val="24"/>
          <w:szCs w:val="24"/>
          <w:u w:val="single"/>
        </w:rPr>
        <w:t xml:space="preserve">      </w:t>
      </w:r>
      <w:r w:rsidRPr="008D16D7">
        <w:rPr>
          <w:rFonts w:hint="eastAsia"/>
          <w:sz w:val="24"/>
          <w:szCs w:val="24"/>
          <w:u w:val="single"/>
        </w:rPr>
        <w:t xml:space="preserve">　</w:t>
      </w:r>
      <w:r w:rsidRPr="008D16D7">
        <w:rPr>
          <w:sz w:val="24"/>
          <w:szCs w:val="24"/>
          <w:u w:val="single"/>
        </w:rPr>
        <w:t xml:space="preserve">             </w:t>
      </w:r>
      <w:r w:rsidRPr="008D16D7">
        <w:rPr>
          <w:sz w:val="24"/>
          <w:szCs w:val="24"/>
        </w:rPr>
        <w:t xml:space="preserve"> </w:t>
      </w:r>
      <w:r w:rsidRPr="008D16D7">
        <w:rPr>
          <w:rFonts w:hint="eastAsia"/>
          <w:sz w:val="24"/>
          <w:szCs w:val="24"/>
        </w:rPr>
        <w:t xml:space="preserve">　</w:t>
      </w:r>
    </w:p>
    <w:p w14:paraId="1DCD9089" w14:textId="77777777" w:rsidR="000E2A06" w:rsidRPr="008D16D7" w:rsidRDefault="000E2A06" w:rsidP="00C57BDC">
      <w:pPr>
        <w:spacing w:line="354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722E8CD1" w14:textId="77777777" w:rsidR="008D16D7" w:rsidRPr="008D16D7" w:rsidRDefault="008D16D7" w:rsidP="00C57BDC">
      <w:pPr>
        <w:spacing w:line="354" w:lineRule="atLeast"/>
        <w:rPr>
          <w:rFonts w:hint="eastAsia"/>
          <w:sz w:val="24"/>
          <w:szCs w:val="24"/>
        </w:rPr>
      </w:pPr>
    </w:p>
    <w:p w14:paraId="7EDD1ED7" w14:textId="77777777" w:rsidR="00C57BDC" w:rsidRPr="008D16D7" w:rsidRDefault="00F75369" w:rsidP="0063208A">
      <w:pPr>
        <w:spacing w:line="354" w:lineRule="atLeas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電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子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顕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微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鏡</w:t>
      </w:r>
      <w:r w:rsidR="008D16D7" w:rsidRPr="008D16D7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設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置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届</w:t>
      </w:r>
    </w:p>
    <w:p w14:paraId="03F5141F" w14:textId="77777777" w:rsidR="00C57BDC" w:rsidRPr="00B270B1" w:rsidRDefault="00C57BDC" w:rsidP="00C57BDC">
      <w:pPr>
        <w:spacing w:line="354" w:lineRule="atLeast"/>
        <w:rPr>
          <w:sz w:val="22"/>
          <w:szCs w:val="22"/>
        </w:rPr>
      </w:pPr>
    </w:p>
    <w:p w14:paraId="6C11A008" w14:textId="77777777" w:rsidR="008C485D" w:rsidRDefault="00C57BDC" w:rsidP="00A36050">
      <w:pPr>
        <w:snapToGrid w:val="0"/>
        <w:spacing w:line="360" w:lineRule="auto"/>
        <w:rPr>
          <w:sz w:val="24"/>
          <w:szCs w:val="24"/>
        </w:rPr>
      </w:pPr>
      <w:r w:rsidRPr="008D16D7">
        <w:rPr>
          <w:rFonts w:hint="eastAsia"/>
          <w:sz w:val="24"/>
          <w:szCs w:val="24"/>
        </w:rPr>
        <w:t xml:space="preserve">　</w:t>
      </w:r>
      <w:r w:rsidR="004A59BA" w:rsidRPr="008D16D7">
        <w:rPr>
          <w:rFonts w:hint="eastAsia"/>
          <w:sz w:val="24"/>
          <w:szCs w:val="24"/>
        </w:rPr>
        <w:t>下記のとおり、</w:t>
      </w:r>
      <w:r w:rsidR="00F75369">
        <w:rPr>
          <w:rFonts w:hint="eastAsia"/>
          <w:sz w:val="24"/>
          <w:szCs w:val="24"/>
        </w:rPr>
        <w:t>電子顕微鏡を設置します。</w:t>
      </w:r>
      <w:r w:rsidR="006F7099">
        <w:rPr>
          <w:rFonts w:hint="eastAsia"/>
          <w:sz w:val="24"/>
          <w:szCs w:val="24"/>
        </w:rPr>
        <w:t>*</w:t>
      </w:r>
    </w:p>
    <w:p w14:paraId="7B354AA3" w14:textId="77777777" w:rsidR="00943614" w:rsidRDefault="00F75369" w:rsidP="00A36050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使用開始前に</w:t>
      </w:r>
      <w:r w:rsidR="007F274E">
        <w:rPr>
          <w:rFonts w:hint="eastAsia"/>
          <w:sz w:val="24"/>
          <w:szCs w:val="24"/>
        </w:rPr>
        <w:t>動作確認および</w:t>
      </w:r>
      <w:r>
        <w:rPr>
          <w:rFonts w:hint="eastAsia"/>
          <w:sz w:val="24"/>
          <w:szCs w:val="24"/>
        </w:rPr>
        <w:t>放射線漏洩検査を実施し、また、年度始めに毎年検査を実施して報告します。</w:t>
      </w:r>
      <w:r w:rsidR="00943614" w:rsidRPr="008D16D7">
        <w:rPr>
          <w:rFonts w:hint="eastAsia"/>
          <w:sz w:val="24"/>
          <w:szCs w:val="24"/>
        </w:rPr>
        <w:t>装置責任者</w:t>
      </w:r>
      <w:r w:rsidR="00943614">
        <w:rPr>
          <w:rFonts w:hint="eastAsia"/>
          <w:sz w:val="24"/>
          <w:szCs w:val="24"/>
        </w:rPr>
        <w:t>は普段から装置の安全管理に責任を持ちます。</w:t>
      </w:r>
    </w:p>
    <w:p w14:paraId="467D599B" w14:textId="77777777" w:rsidR="00C57BDC" w:rsidRPr="008D16D7" w:rsidRDefault="00C57BDC" w:rsidP="00C57BDC">
      <w:pPr>
        <w:spacing w:line="354" w:lineRule="atLeast"/>
        <w:rPr>
          <w:sz w:val="24"/>
          <w:szCs w:val="24"/>
        </w:rPr>
      </w:pPr>
    </w:p>
    <w:p w14:paraId="51E37C07" w14:textId="77777777" w:rsidR="00A36050" w:rsidRPr="008D16D7" w:rsidRDefault="00C57BDC" w:rsidP="00C57BDC">
      <w:pPr>
        <w:spacing w:line="354" w:lineRule="atLeast"/>
        <w:rPr>
          <w:rFonts w:hint="eastAsia"/>
          <w:sz w:val="24"/>
          <w:szCs w:val="24"/>
        </w:rPr>
      </w:pPr>
      <w:r w:rsidRPr="008D16D7">
        <w:rPr>
          <w:sz w:val="24"/>
          <w:szCs w:val="24"/>
        </w:rPr>
        <w:t xml:space="preserve">        </w:t>
      </w:r>
      <w:r w:rsidR="008D16D7">
        <w:rPr>
          <w:sz w:val="24"/>
          <w:szCs w:val="24"/>
        </w:rPr>
        <w:t xml:space="preserve">                         </w:t>
      </w:r>
      <w:r w:rsidRPr="008D16D7">
        <w:rPr>
          <w:rFonts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6159"/>
      </w:tblGrid>
      <w:tr w:rsidR="00B270B1" w:rsidRPr="008D16D7" w14:paraId="485F71B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22" w:type="dxa"/>
            <w:tcBorders>
              <w:top w:val="single" w:sz="4" w:space="0" w:color="auto"/>
            </w:tcBorders>
          </w:tcPr>
          <w:p w14:paraId="1F1A07E4" w14:textId="77777777" w:rsidR="00B270B1" w:rsidRDefault="008D16D7" w:rsidP="0024498F">
            <w:pPr>
              <w:snapToGrid w:val="0"/>
              <w:spacing w:line="288" w:lineRule="auto"/>
              <w:rPr>
                <w:sz w:val="24"/>
                <w:szCs w:val="24"/>
              </w:rPr>
            </w:pPr>
            <w:r w:rsidRPr="008D16D7">
              <w:rPr>
                <w:rFonts w:hint="eastAsia"/>
                <w:sz w:val="24"/>
                <w:szCs w:val="24"/>
              </w:rPr>
              <w:t>装置の設置場所</w:t>
            </w:r>
          </w:p>
          <w:p w14:paraId="44AD6628" w14:textId="77777777" w:rsidR="0024498F" w:rsidRPr="008D16D7" w:rsidRDefault="0024498F" w:rsidP="0024498F">
            <w:pPr>
              <w:snapToGrid w:val="0"/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（建物・階数・部屋）</w:t>
            </w:r>
          </w:p>
        </w:tc>
        <w:tc>
          <w:tcPr>
            <w:tcW w:w="6159" w:type="dxa"/>
            <w:tcBorders>
              <w:top w:val="single" w:sz="4" w:space="0" w:color="auto"/>
            </w:tcBorders>
          </w:tcPr>
          <w:p w14:paraId="4B34EC70" w14:textId="77777777" w:rsidR="00B270B1" w:rsidRPr="008D16D7" w:rsidRDefault="00B270B1" w:rsidP="008D16D7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B270B1" w:rsidRPr="008D16D7" w14:paraId="4B78C02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22" w:type="dxa"/>
          </w:tcPr>
          <w:p w14:paraId="109A119C" w14:textId="77777777" w:rsidR="00621A2E" w:rsidRPr="008D16D7" w:rsidRDefault="008D16D7" w:rsidP="0085462C">
            <w:pPr>
              <w:snapToGrid w:val="0"/>
              <w:rPr>
                <w:rFonts w:hint="eastAsia"/>
                <w:sz w:val="24"/>
                <w:szCs w:val="24"/>
              </w:rPr>
            </w:pPr>
            <w:r w:rsidRPr="008D16D7">
              <w:rPr>
                <w:rFonts w:hint="eastAsia"/>
                <w:sz w:val="24"/>
                <w:szCs w:val="24"/>
              </w:rPr>
              <w:t>装置の名称</w:t>
            </w:r>
            <w:r w:rsidR="00147CAD">
              <w:rPr>
                <w:rFonts w:hint="eastAsia"/>
                <w:sz w:val="24"/>
                <w:szCs w:val="24"/>
              </w:rPr>
              <w:t xml:space="preserve">　　　（装置会社</w:t>
            </w:r>
            <w:r w:rsidR="0085462C">
              <w:rPr>
                <w:rFonts w:hint="eastAsia"/>
                <w:sz w:val="24"/>
                <w:szCs w:val="24"/>
              </w:rPr>
              <w:t>・型式）</w:t>
            </w:r>
          </w:p>
        </w:tc>
        <w:tc>
          <w:tcPr>
            <w:tcW w:w="6159" w:type="dxa"/>
          </w:tcPr>
          <w:p w14:paraId="01A253E2" w14:textId="77777777" w:rsidR="00B270B1" w:rsidRPr="008D16D7" w:rsidRDefault="00B270B1" w:rsidP="008D16D7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250559" w:rsidRPr="008D16D7" w14:paraId="008BE743" w14:textId="77777777" w:rsidTr="00621A2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22" w:type="dxa"/>
            <w:vAlign w:val="center"/>
          </w:tcPr>
          <w:p w14:paraId="72702A60" w14:textId="77777777" w:rsidR="00250559" w:rsidRPr="008D16D7" w:rsidRDefault="00250559" w:rsidP="00250559">
            <w:pPr>
              <w:snapToGrid w:val="0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装置製造年</w:t>
            </w:r>
          </w:p>
        </w:tc>
        <w:tc>
          <w:tcPr>
            <w:tcW w:w="6159" w:type="dxa"/>
          </w:tcPr>
          <w:p w14:paraId="54168F7F" w14:textId="77777777" w:rsidR="00250559" w:rsidRPr="008D16D7" w:rsidRDefault="00250559" w:rsidP="008D16D7">
            <w:pPr>
              <w:spacing w:line="480" w:lineRule="auto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270B1" w:rsidRPr="008D16D7" w14:paraId="7E16317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22" w:type="dxa"/>
          </w:tcPr>
          <w:p w14:paraId="1233ACF1" w14:textId="77777777" w:rsidR="00B270B1" w:rsidRPr="008D16D7" w:rsidRDefault="00F75369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設置予定日</w:t>
            </w:r>
          </w:p>
        </w:tc>
        <w:tc>
          <w:tcPr>
            <w:tcW w:w="6159" w:type="dxa"/>
          </w:tcPr>
          <w:p w14:paraId="637E447C" w14:textId="77777777" w:rsidR="00B270B1" w:rsidRPr="008D16D7" w:rsidRDefault="008D16D7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D16D7">
              <w:rPr>
                <w:rFonts w:hint="eastAsia"/>
                <w:sz w:val="24"/>
                <w:szCs w:val="24"/>
              </w:rPr>
              <w:t xml:space="preserve">　</w:t>
            </w:r>
            <w:r w:rsidR="0085462C">
              <w:rPr>
                <w:rFonts w:hint="eastAsia"/>
                <w:sz w:val="24"/>
                <w:szCs w:val="24"/>
              </w:rPr>
              <w:t>令和</w:t>
            </w:r>
            <w:r w:rsidRPr="008D16D7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8B6B8E" w:rsidRPr="008D16D7" w14:paraId="326A6C1F" w14:textId="77777777" w:rsidTr="00621A2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22" w:type="dxa"/>
            <w:vAlign w:val="center"/>
          </w:tcPr>
          <w:p w14:paraId="347446F2" w14:textId="77777777" w:rsidR="00147CAD" w:rsidRDefault="00F75369" w:rsidP="00621A2E">
            <w:pPr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性能</w:t>
            </w:r>
            <w:r w:rsidR="00147CA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147CAD">
              <w:rPr>
                <w:rFonts w:hint="eastAsia"/>
                <w:sz w:val="24"/>
                <w:szCs w:val="24"/>
              </w:rPr>
              <w:t>定格加速</w:t>
            </w:r>
          </w:p>
          <w:p w14:paraId="6BD28C0D" w14:textId="77777777" w:rsidR="008B6B8E" w:rsidRPr="008D16D7" w:rsidRDefault="00F75369" w:rsidP="00621A2E">
            <w:pPr>
              <w:snapToGrid w:val="0"/>
              <w:spacing w:line="288" w:lineRule="auto"/>
              <w:ind w:firstLineChars="100" w:firstLine="23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電圧</w:t>
            </w:r>
            <w:r w:rsidR="0085462C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電流）</w:t>
            </w:r>
          </w:p>
        </w:tc>
        <w:tc>
          <w:tcPr>
            <w:tcW w:w="6159" w:type="dxa"/>
          </w:tcPr>
          <w:p w14:paraId="0753BC46" w14:textId="77777777" w:rsidR="008B6B8E" w:rsidRPr="008D16D7" w:rsidRDefault="008B6B8E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250559" w:rsidRPr="008D16D7" w14:paraId="25C92D73" w14:textId="77777777" w:rsidTr="00621A2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22" w:type="dxa"/>
            <w:vAlign w:val="center"/>
          </w:tcPr>
          <w:p w14:paraId="37C2BEEC" w14:textId="77777777" w:rsidR="00250559" w:rsidRDefault="00250559" w:rsidP="00621A2E">
            <w:pPr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改造の有無</w:t>
            </w:r>
          </w:p>
          <w:p w14:paraId="45233F86" w14:textId="77777777" w:rsidR="00250559" w:rsidRDefault="00250559" w:rsidP="00621A2E">
            <w:pPr>
              <w:snapToGrid w:val="0"/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（有る場合は詳細）</w:t>
            </w:r>
          </w:p>
        </w:tc>
        <w:tc>
          <w:tcPr>
            <w:tcW w:w="6159" w:type="dxa"/>
          </w:tcPr>
          <w:p w14:paraId="7448BEB5" w14:textId="77777777" w:rsidR="00250559" w:rsidRPr="008D16D7" w:rsidRDefault="00250559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36050" w:rsidRPr="008D16D7" w14:paraId="35C71F8E" w14:textId="77777777" w:rsidTr="00250559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222" w:type="dxa"/>
          </w:tcPr>
          <w:p w14:paraId="31E16CD2" w14:textId="77777777" w:rsidR="00A36050" w:rsidRDefault="00A36050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159" w:type="dxa"/>
          </w:tcPr>
          <w:p w14:paraId="3018782D" w14:textId="77777777" w:rsidR="00A36050" w:rsidRPr="008D16D7" w:rsidRDefault="00A36050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14:paraId="33124FD2" w14:textId="77777777" w:rsidR="00FE70DF" w:rsidRDefault="00FE70DF" w:rsidP="004A59BA">
      <w:pPr>
        <w:rPr>
          <w:rFonts w:hint="eastAsia"/>
          <w:sz w:val="24"/>
          <w:szCs w:val="24"/>
        </w:rPr>
      </w:pPr>
    </w:p>
    <w:p w14:paraId="608CFED5" w14:textId="77777777" w:rsidR="006F7099" w:rsidRPr="00A36050" w:rsidRDefault="006F7099" w:rsidP="006F7099">
      <w:pPr>
        <w:snapToGrid w:val="0"/>
        <w:spacing w:line="288" w:lineRule="auto"/>
        <w:rPr>
          <w:rFonts w:hint="eastAsia"/>
          <w:sz w:val="21"/>
          <w:szCs w:val="21"/>
        </w:rPr>
      </w:pPr>
      <w:r w:rsidRPr="00A36050">
        <w:rPr>
          <w:rFonts w:hint="eastAsia"/>
          <w:sz w:val="21"/>
          <w:szCs w:val="21"/>
        </w:rPr>
        <w:t>*</w:t>
      </w:r>
      <w:r w:rsidRPr="00A36050">
        <w:rPr>
          <w:sz w:val="21"/>
          <w:szCs w:val="21"/>
        </w:rPr>
        <w:t xml:space="preserve"> </w:t>
      </w:r>
      <w:r w:rsidRPr="00A36050">
        <w:rPr>
          <w:rFonts w:hint="eastAsia"/>
          <w:sz w:val="21"/>
          <w:szCs w:val="21"/>
        </w:rPr>
        <w:t>本学では、</w:t>
      </w:r>
      <w:r w:rsidR="00B20CF2" w:rsidRPr="00A36050">
        <w:rPr>
          <w:rFonts w:hint="eastAsia"/>
          <w:sz w:val="21"/>
          <w:szCs w:val="21"/>
        </w:rPr>
        <w:t>定格電圧</w:t>
      </w:r>
      <w:r w:rsidR="00B20CF2" w:rsidRPr="00A36050">
        <w:rPr>
          <w:rFonts w:hint="eastAsia"/>
          <w:sz w:val="21"/>
          <w:szCs w:val="21"/>
        </w:rPr>
        <w:t xml:space="preserve"> </w:t>
      </w:r>
      <w:r w:rsidRPr="00A36050">
        <w:rPr>
          <w:sz w:val="21"/>
          <w:szCs w:val="21"/>
        </w:rPr>
        <w:t xml:space="preserve">100 kV </w:t>
      </w:r>
      <w:r w:rsidRPr="00A36050">
        <w:rPr>
          <w:rFonts w:hint="eastAsia"/>
          <w:sz w:val="21"/>
          <w:szCs w:val="21"/>
        </w:rPr>
        <w:t>以上の電子顕微鏡は部局の放射線管理室に届け出て</w:t>
      </w:r>
      <w:r w:rsidR="00B20CF2" w:rsidRPr="00A36050">
        <w:rPr>
          <w:rFonts w:hint="eastAsia"/>
          <w:sz w:val="21"/>
          <w:szCs w:val="21"/>
        </w:rPr>
        <w:t>、</w:t>
      </w:r>
      <w:r w:rsidRPr="00A36050">
        <w:rPr>
          <w:rFonts w:hint="eastAsia"/>
          <w:sz w:val="21"/>
          <w:szCs w:val="21"/>
        </w:rPr>
        <w:t>エックス線装置と同様に装置責任者が管理することとしています。</w:t>
      </w:r>
      <w:r w:rsidR="00943614" w:rsidRPr="00A36050">
        <w:rPr>
          <w:rFonts w:hint="eastAsia"/>
          <w:sz w:val="21"/>
          <w:szCs w:val="21"/>
        </w:rPr>
        <w:t>改造装置や古い装置で放射線の漏洩が見られる</w:t>
      </w:r>
      <w:r w:rsidR="00B20CF2" w:rsidRPr="00A36050">
        <w:rPr>
          <w:rFonts w:hint="eastAsia"/>
          <w:sz w:val="21"/>
          <w:szCs w:val="21"/>
        </w:rPr>
        <w:t>場合</w:t>
      </w:r>
      <w:r w:rsidR="00943614" w:rsidRPr="00A36050">
        <w:rPr>
          <w:rFonts w:hint="eastAsia"/>
          <w:sz w:val="21"/>
          <w:szCs w:val="21"/>
        </w:rPr>
        <w:t>には特殊電顕として</w:t>
      </w:r>
      <w:r w:rsidR="00DD59F4" w:rsidRPr="00A36050">
        <w:rPr>
          <w:rFonts w:hint="eastAsia"/>
          <w:sz w:val="21"/>
          <w:szCs w:val="21"/>
        </w:rPr>
        <w:t>、それ以外は一般電顕として登録され、特殊電顕については、</w:t>
      </w:r>
      <w:r w:rsidR="00943614" w:rsidRPr="00A36050">
        <w:rPr>
          <w:rFonts w:hint="eastAsia"/>
          <w:sz w:val="21"/>
          <w:szCs w:val="21"/>
        </w:rPr>
        <w:t>利用者の放射線被ばく管理や健康診断の受診、安全教育を含めた管理が求められます。</w:t>
      </w:r>
    </w:p>
    <w:sectPr w:rsidR="006F7099" w:rsidRPr="00A36050" w:rsidSect="000E2A06">
      <w:pgSz w:w="11906" w:h="16838" w:code="9"/>
      <w:pgMar w:top="1418" w:right="1701" w:bottom="1701" w:left="1701" w:header="851" w:footer="992" w:gutter="0"/>
      <w:cols w:space="425"/>
      <w:docGrid w:type="linesAndChars" w:linePitch="298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6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87FD0"/>
    <w:multiLevelType w:val="hybridMultilevel"/>
    <w:tmpl w:val="B28E67C8"/>
    <w:lvl w:ilvl="0" w:tplc="BFA81C28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7200919">
    <w:abstractNumId w:val="1"/>
  </w:num>
  <w:num w:numId="2" w16cid:durableId="13129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BDC"/>
    <w:rsid w:val="000C242A"/>
    <w:rsid w:val="000E2A06"/>
    <w:rsid w:val="00147CAD"/>
    <w:rsid w:val="0024498F"/>
    <w:rsid w:val="00250559"/>
    <w:rsid w:val="00350206"/>
    <w:rsid w:val="003F4BEF"/>
    <w:rsid w:val="004A59BA"/>
    <w:rsid w:val="004B24B1"/>
    <w:rsid w:val="004E75E7"/>
    <w:rsid w:val="00512BA8"/>
    <w:rsid w:val="00542425"/>
    <w:rsid w:val="00621A2E"/>
    <w:rsid w:val="0063208A"/>
    <w:rsid w:val="006F7099"/>
    <w:rsid w:val="007676E1"/>
    <w:rsid w:val="007F274E"/>
    <w:rsid w:val="0085462C"/>
    <w:rsid w:val="008B6B8E"/>
    <w:rsid w:val="008C485D"/>
    <w:rsid w:val="008D16D7"/>
    <w:rsid w:val="00943614"/>
    <w:rsid w:val="00A03D61"/>
    <w:rsid w:val="00A12BB6"/>
    <w:rsid w:val="00A36050"/>
    <w:rsid w:val="00B14CD8"/>
    <w:rsid w:val="00B20CF2"/>
    <w:rsid w:val="00B232B6"/>
    <w:rsid w:val="00B270B1"/>
    <w:rsid w:val="00C57BDC"/>
    <w:rsid w:val="00CC5267"/>
    <w:rsid w:val="00CD4319"/>
    <w:rsid w:val="00CE00C3"/>
    <w:rsid w:val="00DD59F4"/>
    <w:rsid w:val="00E94764"/>
    <w:rsid w:val="00F5228C"/>
    <w:rsid w:val="00F75369"/>
    <w:rsid w:val="00FB05D0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B31F9"/>
  <w15:chartTrackingRefBased/>
  <w15:docId w15:val="{01903EAF-76CE-E44D-B7C0-290F4059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BDC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A36050"/>
    <w:pPr>
      <w:jc w:val="center"/>
    </w:pPr>
    <w:rPr>
      <w:sz w:val="24"/>
      <w:szCs w:val="24"/>
    </w:rPr>
  </w:style>
  <w:style w:type="character" w:customStyle="1" w:styleId="a4">
    <w:name w:val="記 (文字)"/>
    <w:link w:val="a3"/>
    <w:rsid w:val="00A36050"/>
    <w:rPr>
      <w:rFonts w:ascii="Times New Roman" w:hAnsi="Times New Roman"/>
      <w:sz w:val="24"/>
      <w:szCs w:val="24"/>
    </w:rPr>
  </w:style>
  <w:style w:type="paragraph" w:styleId="a5">
    <w:name w:val="Closing"/>
    <w:basedOn w:val="a"/>
    <w:link w:val="a6"/>
    <w:rsid w:val="00A36050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rsid w:val="00A3605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　平成　  　年　　　月　　  日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　平成　  　年　　　月　　  日</dc:title>
  <dc:subject/>
  <dc:creator>kobashi</dc:creator>
  <cp:keywords/>
  <dc:description/>
  <cp:lastModifiedBy>戸澤　英人</cp:lastModifiedBy>
  <cp:revision>2</cp:revision>
  <dcterms:created xsi:type="dcterms:W3CDTF">2023-05-09T03:50:00Z</dcterms:created>
  <dcterms:modified xsi:type="dcterms:W3CDTF">2023-05-09T03:50:00Z</dcterms:modified>
</cp:coreProperties>
</file>